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22"/>
        <w:gridCol w:w="4418"/>
      </w:tblGrid>
      <w:tr w:rsidR="008F23D9" w:rsidTr="009F2448">
        <w:trPr>
          <w:trHeight w:val="460"/>
        </w:trPr>
        <w:tc>
          <w:tcPr>
            <w:tcW w:w="4422" w:type="dxa"/>
          </w:tcPr>
          <w:p w:rsidR="00D32825" w:rsidRDefault="00D32825" w:rsidP="001F7E91">
            <w:pPr>
              <w:autoSpaceDE w:val="0"/>
              <w:autoSpaceDN w:val="0"/>
              <w:adjustRightInd w:val="0"/>
              <w:snapToGrid w:val="0"/>
              <w:spacing w:afterLines="40" w:after="174" w:line="440" w:lineRule="exact"/>
              <w:rPr>
                <w:rFonts w:eastAsia="NEU-BZ-S92"/>
                <w:sz w:val="40"/>
                <w:szCs w:val="40"/>
              </w:rPr>
            </w:pPr>
          </w:p>
        </w:tc>
        <w:tc>
          <w:tcPr>
            <w:tcW w:w="4418" w:type="dxa"/>
            <w:vAlign w:val="center"/>
          </w:tcPr>
          <w:p w:rsidR="008F23D9" w:rsidRPr="00944B74" w:rsidRDefault="008F23D9" w:rsidP="009F2448">
            <w:pPr>
              <w:wordWrap w:val="0"/>
              <w:adjustRightInd w:val="0"/>
              <w:snapToGrid w:val="0"/>
              <w:spacing w:before="50" w:line="480" w:lineRule="exact"/>
              <w:jc w:val="right"/>
              <w:rPr>
                <w:rFonts w:eastAsia="黑体"/>
                <w:vanish/>
                <w:sz w:val="40"/>
                <w:szCs w:val="40"/>
              </w:rPr>
            </w:pPr>
          </w:p>
        </w:tc>
      </w:tr>
      <w:tr w:rsidR="008F23D9" w:rsidTr="009F2448">
        <w:trPr>
          <w:trHeight w:val="460"/>
        </w:trPr>
        <w:tc>
          <w:tcPr>
            <w:tcW w:w="4422" w:type="dxa"/>
          </w:tcPr>
          <w:p w:rsidR="00243D83" w:rsidRDefault="00243D83" w:rsidP="001F7E91">
            <w:pPr>
              <w:autoSpaceDE w:val="0"/>
              <w:autoSpaceDN w:val="0"/>
              <w:adjustRightInd w:val="0"/>
              <w:snapToGrid w:val="0"/>
              <w:spacing w:beforeLines="10" w:before="43" w:line="560" w:lineRule="exact"/>
              <w:rPr>
                <w:rFonts w:eastAsia="黑体"/>
                <w:sz w:val="40"/>
                <w:szCs w:val="40"/>
              </w:rPr>
            </w:pPr>
          </w:p>
        </w:tc>
        <w:tc>
          <w:tcPr>
            <w:tcW w:w="4418" w:type="dxa"/>
            <w:vAlign w:val="center"/>
          </w:tcPr>
          <w:p w:rsidR="008F23D9" w:rsidRPr="00944B74" w:rsidRDefault="008F23D9" w:rsidP="009F2448">
            <w:pPr>
              <w:autoSpaceDE w:val="0"/>
              <w:autoSpaceDN w:val="0"/>
              <w:adjustRightInd w:val="0"/>
              <w:snapToGrid w:val="0"/>
              <w:spacing w:line="560" w:lineRule="exact"/>
              <w:jc w:val="right"/>
              <w:rPr>
                <w:rFonts w:eastAsia="黑体"/>
                <w:vanish/>
                <w:sz w:val="40"/>
                <w:szCs w:val="40"/>
              </w:rPr>
            </w:pPr>
          </w:p>
        </w:tc>
      </w:tr>
      <w:tr w:rsidR="008F23D9" w:rsidTr="009F2448">
        <w:trPr>
          <w:trHeight w:val="700"/>
        </w:trPr>
        <w:tc>
          <w:tcPr>
            <w:tcW w:w="4422" w:type="dxa"/>
          </w:tcPr>
          <w:p w:rsidR="008F23D9" w:rsidRPr="00B65353" w:rsidRDefault="008F23D9" w:rsidP="009F2448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eastAsia="黑体"/>
                <w:sz w:val="38"/>
                <w:szCs w:val="38"/>
              </w:rPr>
            </w:pPr>
          </w:p>
        </w:tc>
        <w:tc>
          <w:tcPr>
            <w:tcW w:w="4418" w:type="dxa"/>
            <w:vAlign w:val="center"/>
          </w:tcPr>
          <w:p w:rsidR="008F23D9" w:rsidRPr="00B65353" w:rsidRDefault="008F23D9" w:rsidP="009F2448">
            <w:pPr>
              <w:wordWrap w:val="0"/>
              <w:adjustRightInd w:val="0"/>
              <w:snapToGrid w:val="0"/>
              <w:spacing w:before="50" w:line="480" w:lineRule="exact"/>
              <w:jc w:val="right"/>
              <w:rPr>
                <w:rFonts w:eastAsia="黑体"/>
                <w:vanish/>
                <w:sz w:val="38"/>
                <w:szCs w:val="38"/>
              </w:rPr>
            </w:pPr>
          </w:p>
        </w:tc>
      </w:tr>
      <w:tr w:rsidR="008F23D9" w:rsidRPr="00FC4765" w:rsidTr="009F2448">
        <w:trPr>
          <w:trHeight w:val="2336"/>
        </w:trPr>
        <w:tc>
          <w:tcPr>
            <w:tcW w:w="8840" w:type="dxa"/>
            <w:gridSpan w:val="2"/>
          </w:tcPr>
          <w:p w:rsidR="008F23D9" w:rsidRPr="005716CB" w:rsidRDefault="008F23D9" w:rsidP="009F2448">
            <w:pPr>
              <w:pStyle w:val="2"/>
              <w:spacing w:line="1940" w:lineRule="exact"/>
              <w:jc w:val="center"/>
              <w:rPr>
                <w:rFonts w:ascii="方正美黑简体" w:eastAsia="方正美黑简体"/>
                <w:b/>
                <w:bCs w:val="0"/>
                <w:spacing w:val="-40"/>
                <w:w w:val="65"/>
                <w:sz w:val="110"/>
                <w:szCs w:val="110"/>
              </w:rPr>
            </w:pPr>
            <w:r w:rsidRPr="005716CB">
              <w:rPr>
                <w:rFonts w:ascii="方正美黑简体" w:eastAsia="方正美黑简体" w:hint="eastAsia"/>
                <w:b/>
                <w:bCs w:val="0"/>
                <w:spacing w:val="-40"/>
                <w:w w:val="65"/>
                <w:sz w:val="110"/>
                <w:szCs w:val="110"/>
              </w:rPr>
              <w:t>中共东莞理工学院委员会文件</w:t>
            </w:r>
          </w:p>
        </w:tc>
      </w:tr>
      <w:tr w:rsidR="008F23D9" w:rsidTr="009F2448">
        <w:trPr>
          <w:trHeight w:val="80"/>
        </w:trPr>
        <w:tc>
          <w:tcPr>
            <w:tcW w:w="8840" w:type="dxa"/>
            <w:gridSpan w:val="2"/>
            <w:vAlign w:val="bottom"/>
          </w:tcPr>
          <w:p w:rsidR="008F23D9" w:rsidRPr="00A110EA" w:rsidRDefault="008F23D9" w:rsidP="009F2448">
            <w:pPr>
              <w:adjustRightInd w:val="0"/>
              <w:snapToGrid w:val="0"/>
              <w:spacing w:line="560" w:lineRule="exact"/>
              <w:jc w:val="center"/>
              <w:rPr>
                <w:sz w:val="34"/>
                <w:szCs w:val="34"/>
              </w:rPr>
            </w:pPr>
            <w:r>
              <w:rPr>
                <w:rFonts w:ascii="Times New Roman" w:hint="eastAsia"/>
                <w:sz w:val="34"/>
                <w:szCs w:val="34"/>
              </w:rPr>
              <w:t>莞工党〔</w:t>
            </w:r>
            <w:r>
              <w:rPr>
                <w:rFonts w:ascii="Times New Roman"/>
                <w:sz w:val="34"/>
                <w:szCs w:val="34"/>
              </w:rPr>
              <w:t>2015</w:t>
            </w:r>
            <w:r w:rsidR="00D32825" w:rsidRPr="00F13692">
              <w:rPr>
                <w:rFonts w:ascii="Times New Roman"/>
                <w:sz w:val="34"/>
                <w:szCs w:val="34"/>
              </w:rPr>
              <w:fldChar w:fldCharType="begin"/>
            </w:r>
            <w:r>
              <w:rPr>
                <w:rFonts w:ascii="Times New Roman"/>
                <w:sz w:val="34"/>
                <w:szCs w:val="34"/>
              </w:rPr>
              <w:instrText xml:space="preserve"> DOCVARIABLE  FlYear_Zw  \* MERGEFORMAT </w:instrText>
            </w:r>
            <w:r w:rsidR="00D32825" w:rsidRPr="00F13692">
              <w:rPr>
                <w:rFonts w:ascii="Times New Roman"/>
                <w:sz w:val="34"/>
                <w:szCs w:val="34"/>
              </w:rPr>
              <w:fldChar w:fldCharType="end"/>
            </w:r>
            <w:r>
              <w:rPr>
                <w:rFonts w:ascii="Times New Roman" w:hint="eastAsia"/>
                <w:sz w:val="34"/>
                <w:szCs w:val="34"/>
              </w:rPr>
              <w:t>〕</w:t>
            </w:r>
            <w:r>
              <w:rPr>
                <w:rFonts w:ascii="Times New Roman"/>
                <w:sz w:val="34"/>
                <w:szCs w:val="34"/>
              </w:rPr>
              <w:t>31</w:t>
            </w:r>
            <w:r w:rsidR="00D32825" w:rsidRPr="00F13692">
              <w:rPr>
                <w:rFonts w:ascii="Times New Roman"/>
                <w:sz w:val="34"/>
                <w:szCs w:val="34"/>
              </w:rPr>
              <w:fldChar w:fldCharType="begin"/>
            </w:r>
            <w:r>
              <w:rPr>
                <w:rFonts w:ascii="Times New Roman"/>
                <w:sz w:val="34"/>
                <w:szCs w:val="34"/>
              </w:rPr>
              <w:instrText xml:space="preserve"> DOCVARIABLE FlFileSerial \* MERGEFORMAT </w:instrText>
            </w:r>
            <w:r w:rsidR="00D32825" w:rsidRPr="00F13692">
              <w:rPr>
                <w:rFonts w:ascii="Times New Roman"/>
                <w:sz w:val="34"/>
                <w:szCs w:val="34"/>
              </w:rPr>
              <w:fldChar w:fldCharType="end"/>
            </w:r>
            <w:r>
              <w:rPr>
                <w:rFonts w:ascii="Times New Roman" w:hint="eastAsia"/>
                <w:sz w:val="34"/>
                <w:szCs w:val="34"/>
              </w:rPr>
              <w:t>号</w:t>
            </w:r>
          </w:p>
        </w:tc>
      </w:tr>
      <w:tr w:rsidR="008F23D9" w:rsidTr="009F2448">
        <w:trPr>
          <w:trHeight w:val="1044"/>
        </w:trPr>
        <w:tc>
          <w:tcPr>
            <w:tcW w:w="8840" w:type="dxa"/>
            <w:gridSpan w:val="2"/>
          </w:tcPr>
          <w:p w:rsidR="008F23D9" w:rsidRPr="00C41CD0" w:rsidRDefault="00655832" w:rsidP="009F2448">
            <w:pPr>
              <w:adjustRightInd w:val="0"/>
              <w:snapToGrid w:val="0"/>
              <w:spacing w:line="600" w:lineRule="exact"/>
              <w:jc w:val="center"/>
              <w:rPr>
                <w:sz w:val="54"/>
                <w:szCs w:val="54"/>
              </w:rPr>
            </w:pPr>
            <w:r>
              <w:rPr>
                <w:noProof/>
                <w:color w:val="FF0000"/>
                <w:sz w:val="54"/>
                <w:szCs w:val="54"/>
              </w:rPr>
              <w:pict>
                <v:line id="_x0000_s1027" style="position:absolute;left:0;text-align:left;z-index:251661312;mso-position-horizontal-relative:page;mso-position-vertical-relative:text" from="239.25pt,13.35pt" to="440.5pt,13.35pt" strokecolor="red" strokeweight="2.5pt">
                  <w10:wrap anchorx="page"/>
                </v:line>
              </w:pict>
            </w:r>
            <w:r>
              <w:rPr>
                <w:noProof/>
                <w:color w:val="FF0000"/>
                <w:sz w:val="54"/>
                <w:szCs w:val="54"/>
              </w:rPr>
              <w:pict>
                <v:line id="_x0000_s1026" style="position:absolute;left:0;text-align:left;z-index:251660288;mso-position-horizontal-relative:text;mso-position-vertical-relative:text" from="-6.15pt,13.25pt" to="195.1pt,13.25pt" strokecolor="red" strokeweight="2.5pt"/>
              </w:pict>
            </w:r>
            <w:r w:rsidR="008F23D9" w:rsidRPr="00C41CD0">
              <w:rPr>
                <w:rFonts w:hint="eastAsia"/>
                <w:color w:val="FF0000"/>
                <w:sz w:val="54"/>
                <w:szCs w:val="54"/>
              </w:rPr>
              <w:t>★</w:t>
            </w:r>
          </w:p>
        </w:tc>
      </w:tr>
    </w:tbl>
    <w:p w:rsidR="00D32825" w:rsidRDefault="00747758" w:rsidP="001F7E91">
      <w:pPr>
        <w:spacing w:line="600" w:lineRule="exact"/>
        <w:ind w:firstLineChars="350" w:firstLine="1540"/>
        <w:rPr>
          <w:rFonts w:ascii="Times New Roman" w:eastAsia="方正小标宋简体"/>
          <w:color w:val="auto"/>
          <w:kern w:val="2"/>
          <w:sz w:val="44"/>
          <w:szCs w:val="44"/>
        </w:rPr>
      </w:pPr>
      <w:r>
        <w:rPr>
          <w:rFonts w:ascii="Times New Roman" w:eastAsia="方正小标宋简体" w:hint="eastAsia"/>
          <w:color w:val="auto"/>
          <w:kern w:val="2"/>
          <w:sz w:val="44"/>
          <w:szCs w:val="44"/>
        </w:rPr>
        <w:t>关于表彰</w:t>
      </w:r>
      <w:r>
        <w:rPr>
          <w:rFonts w:ascii="Times New Roman" w:eastAsia="方正小标宋简体"/>
          <w:color w:val="auto"/>
          <w:kern w:val="2"/>
          <w:sz w:val="44"/>
          <w:szCs w:val="44"/>
        </w:rPr>
        <w:t>2014</w:t>
      </w:r>
      <w:r w:rsidR="008F23D9">
        <w:rPr>
          <w:rFonts w:ascii="Times New Roman" w:eastAsia="方正小标宋简体" w:hint="eastAsia"/>
          <w:color w:val="auto"/>
          <w:kern w:val="2"/>
          <w:sz w:val="44"/>
          <w:szCs w:val="44"/>
        </w:rPr>
        <w:t>—</w:t>
      </w:r>
      <w:r>
        <w:rPr>
          <w:rFonts w:ascii="Times New Roman" w:eastAsia="方正小标宋简体"/>
          <w:color w:val="auto"/>
          <w:kern w:val="2"/>
          <w:sz w:val="44"/>
          <w:szCs w:val="44"/>
        </w:rPr>
        <w:t>2015</w:t>
      </w:r>
      <w:r>
        <w:rPr>
          <w:rFonts w:ascii="Times New Roman" w:eastAsia="方正小标宋简体" w:hint="eastAsia"/>
          <w:color w:val="auto"/>
          <w:kern w:val="2"/>
          <w:sz w:val="44"/>
          <w:szCs w:val="44"/>
        </w:rPr>
        <w:t>学年度</w:t>
      </w:r>
    </w:p>
    <w:p w:rsidR="00A316E0" w:rsidRPr="00F13692" w:rsidRDefault="00747758" w:rsidP="00A316E0">
      <w:pPr>
        <w:spacing w:line="600" w:lineRule="exact"/>
        <w:jc w:val="center"/>
        <w:rPr>
          <w:rFonts w:ascii="Times New Roman" w:eastAsia="方正小标宋简体"/>
          <w:color w:val="auto"/>
          <w:kern w:val="2"/>
          <w:sz w:val="44"/>
          <w:szCs w:val="44"/>
        </w:rPr>
      </w:pPr>
      <w:r>
        <w:rPr>
          <w:rFonts w:ascii="Times New Roman" w:eastAsia="方正小标宋简体" w:hint="eastAsia"/>
          <w:color w:val="auto"/>
          <w:kern w:val="2"/>
          <w:sz w:val="44"/>
          <w:szCs w:val="44"/>
        </w:rPr>
        <w:t>优秀教师、优秀教育工作者等的决定</w:t>
      </w:r>
    </w:p>
    <w:p w:rsidR="00A316E0" w:rsidRPr="00F13692" w:rsidRDefault="00A316E0" w:rsidP="00A316E0">
      <w:pPr>
        <w:spacing w:line="600" w:lineRule="exact"/>
        <w:jc w:val="center"/>
        <w:rPr>
          <w:rFonts w:ascii="Times New Roman"/>
          <w:color w:val="auto"/>
          <w:kern w:val="2"/>
          <w:szCs w:val="32"/>
        </w:rPr>
      </w:pPr>
    </w:p>
    <w:p w:rsidR="00A316E0" w:rsidRPr="00F13692" w:rsidRDefault="00747758" w:rsidP="00A316E0">
      <w:pPr>
        <w:spacing w:line="600" w:lineRule="exact"/>
        <w:rPr>
          <w:rFonts w:ascii="Times New Roman"/>
          <w:color w:val="auto"/>
          <w:kern w:val="2"/>
          <w:szCs w:val="32"/>
        </w:rPr>
      </w:pPr>
      <w:r>
        <w:rPr>
          <w:rFonts w:ascii="Times New Roman" w:hint="eastAsia"/>
          <w:color w:val="auto"/>
          <w:kern w:val="2"/>
          <w:szCs w:val="32"/>
        </w:rPr>
        <w:t>校内各党总支（直属支部）、各单位：</w:t>
      </w:r>
    </w:p>
    <w:p w:rsidR="00A316E0" w:rsidRPr="00F13692" w:rsidRDefault="00747758" w:rsidP="00A316E0">
      <w:pPr>
        <w:spacing w:line="600" w:lineRule="exact"/>
        <w:ind w:firstLineChars="200" w:firstLine="640"/>
        <w:rPr>
          <w:rFonts w:ascii="Times New Roman"/>
          <w:color w:val="auto"/>
          <w:kern w:val="2"/>
          <w:szCs w:val="32"/>
        </w:rPr>
      </w:pPr>
      <w:r>
        <w:rPr>
          <w:rFonts w:ascii="Times New Roman"/>
          <w:color w:val="auto"/>
          <w:kern w:val="2"/>
          <w:szCs w:val="32"/>
        </w:rPr>
        <w:t>2014—2015</w:t>
      </w:r>
      <w:r>
        <w:rPr>
          <w:rFonts w:ascii="Times New Roman" w:hint="eastAsia"/>
          <w:color w:val="auto"/>
          <w:kern w:val="2"/>
          <w:szCs w:val="32"/>
        </w:rPr>
        <w:t>学年度，广大教职员工</w:t>
      </w:r>
      <w:r w:rsidR="00D32825" w:rsidRPr="001F7E91">
        <w:rPr>
          <w:rFonts w:ascii="Times New Roman" w:hint="eastAsia"/>
        </w:rPr>
        <w:t>以邓小平理论、“三个代表”重要思想、科学发展观为指导，深入贯彻党的十八大、十八届三中全会精神、</w:t>
      </w:r>
      <w:r w:rsidRPr="00747758">
        <w:rPr>
          <w:rFonts w:ascii="Times New Roman" w:hint="eastAsia"/>
          <w:szCs w:val="32"/>
        </w:rPr>
        <w:t>习近平总书记系列重要讲话精神，</w:t>
      </w:r>
      <w:r w:rsidR="00D32825" w:rsidRPr="001F7E91">
        <w:rPr>
          <w:rFonts w:ascii="Times New Roman" w:hint="eastAsia"/>
        </w:rPr>
        <w:t>认真落实</w:t>
      </w:r>
      <w:r>
        <w:rPr>
          <w:rFonts w:ascii="Times New Roman" w:hint="eastAsia"/>
          <w:color w:val="auto"/>
          <w:kern w:val="2"/>
          <w:szCs w:val="32"/>
        </w:rPr>
        <w:t>学校第二次党代会各项战略部署，</w:t>
      </w:r>
      <w:r w:rsidRPr="00747758">
        <w:rPr>
          <w:rFonts w:ascii="Times New Roman" w:hint="eastAsia"/>
          <w:szCs w:val="32"/>
        </w:rPr>
        <w:t>积极实施《东莞理工学院创新发展战略规划（</w:t>
      </w:r>
      <w:r w:rsidR="00DC680A" w:rsidRPr="00DC680A">
        <w:rPr>
          <w:rFonts w:ascii="Times New Roman"/>
          <w:szCs w:val="32"/>
        </w:rPr>
        <w:t>2013—2020</w:t>
      </w:r>
      <w:r w:rsidR="00DC680A" w:rsidRPr="00DC680A">
        <w:rPr>
          <w:rFonts w:ascii="Times New Roman" w:hint="eastAsia"/>
          <w:szCs w:val="32"/>
        </w:rPr>
        <w:t>年）》，着力推进高水平理工科大学建设，</w:t>
      </w:r>
      <w:r w:rsidR="00D30926" w:rsidRPr="00D30926">
        <w:rPr>
          <w:rFonts w:ascii="Times New Roman" w:hint="eastAsia"/>
          <w:szCs w:val="32"/>
        </w:rPr>
        <w:t>在教学、科研、管理、</w:t>
      </w:r>
      <w:r>
        <w:rPr>
          <w:rFonts w:ascii="Times New Roman" w:hint="eastAsia"/>
          <w:color w:val="auto"/>
          <w:kern w:val="2"/>
          <w:szCs w:val="32"/>
        </w:rPr>
        <w:t>服务等工作</w:t>
      </w:r>
      <w:r w:rsidR="00D32825" w:rsidRPr="001F7E91">
        <w:rPr>
          <w:rFonts w:ascii="Times New Roman" w:hint="eastAsia"/>
        </w:rPr>
        <w:t>中取得显著成绩，涌现出一批优秀教师、优秀教育工作者和优秀员工。</w:t>
      </w:r>
    </w:p>
    <w:p w:rsidR="00A316E0" w:rsidRPr="00F13692" w:rsidRDefault="00D32825" w:rsidP="00A316E0">
      <w:pPr>
        <w:spacing w:line="600" w:lineRule="exact"/>
        <w:ind w:firstLineChars="200" w:firstLine="640"/>
        <w:rPr>
          <w:rFonts w:ascii="Times New Roman"/>
          <w:color w:val="auto"/>
          <w:kern w:val="2"/>
          <w:szCs w:val="32"/>
        </w:rPr>
      </w:pPr>
      <w:r w:rsidRPr="001F7E91">
        <w:rPr>
          <w:rFonts w:ascii="Times New Roman" w:hint="eastAsia"/>
        </w:rPr>
        <w:t>为表彰他们对学校改革和发展作出的积极贡献，弘扬尊师重教的良好风尚，增强广大教师和教育工作者教书育人的荣誉感和责任感，努力开创学校改革发展的新局面，在认真评选推荐和严格评审的基础上，</w:t>
      </w:r>
      <w:r w:rsidR="00747758">
        <w:rPr>
          <w:rFonts w:ascii="Times New Roman" w:hint="eastAsia"/>
          <w:color w:val="auto"/>
          <w:kern w:val="2"/>
          <w:szCs w:val="32"/>
        </w:rPr>
        <w:t>学校决定：授予王善进等</w:t>
      </w:r>
      <w:r w:rsidR="00747758">
        <w:rPr>
          <w:rFonts w:ascii="Times New Roman"/>
          <w:color w:val="auto"/>
          <w:kern w:val="2"/>
          <w:szCs w:val="32"/>
        </w:rPr>
        <w:t>37</w:t>
      </w:r>
      <w:r w:rsidR="00747758">
        <w:rPr>
          <w:rFonts w:ascii="Times New Roman" w:hint="eastAsia"/>
          <w:color w:val="auto"/>
          <w:kern w:val="2"/>
          <w:szCs w:val="32"/>
        </w:rPr>
        <w:t>名同志</w:t>
      </w:r>
      <w:r w:rsidR="00747758">
        <w:rPr>
          <w:rFonts w:ascii="Times New Roman"/>
          <w:color w:val="auto"/>
          <w:kern w:val="2"/>
          <w:szCs w:val="32"/>
        </w:rPr>
        <w:t>“2014—2015</w:t>
      </w:r>
      <w:r w:rsidR="00747758">
        <w:rPr>
          <w:rFonts w:ascii="Times New Roman" w:hint="eastAsia"/>
          <w:color w:val="auto"/>
          <w:kern w:val="2"/>
          <w:szCs w:val="32"/>
        </w:rPr>
        <w:t>学年度优秀教师</w:t>
      </w:r>
      <w:r w:rsidR="00747758">
        <w:rPr>
          <w:rFonts w:ascii="Times New Roman"/>
          <w:color w:val="auto"/>
          <w:kern w:val="2"/>
          <w:szCs w:val="32"/>
        </w:rPr>
        <w:t>”</w:t>
      </w:r>
      <w:r w:rsidR="00747758">
        <w:rPr>
          <w:rFonts w:ascii="Times New Roman" w:hint="eastAsia"/>
          <w:color w:val="auto"/>
          <w:kern w:val="2"/>
          <w:szCs w:val="32"/>
        </w:rPr>
        <w:t>称号；授予陈晓敏等</w:t>
      </w:r>
      <w:r w:rsidR="00747758">
        <w:rPr>
          <w:rFonts w:ascii="Times New Roman"/>
          <w:color w:val="auto"/>
          <w:kern w:val="2"/>
          <w:szCs w:val="32"/>
        </w:rPr>
        <w:t>28</w:t>
      </w:r>
      <w:r w:rsidR="00747758">
        <w:rPr>
          <w:rFonts w:ascii="Times New Roman" w:hint="eastAsia"/>
          <w:color w:val="auto"/>
          <w:kern w:val="2"/>
          <w:szCs w:val="32"/>
        </w:rPr>
        <w:t>名同志</w:t>
      </w:r>
      <w:r w:rsidR="00747758">
        <w:rPr>
          <w:rFonts w:ascii="Times New Roman"/>
          <w:color w:val="auto"/>
          <w:kern w:val="2"/>
          <w:szCs w:val="32"/>
        </w:rPr>
        <w:t>“2014—2015</w:t>
      </w:r>
      <w:r w:rsidR="00747758">
        <w:rPr>
          <w:rFonts w:ascii="Times New Roman" w:hint="eastAsia"/>
          <w:color w:val="auto"/>
          <w:kern w:val="2"/>
          <w:szCs w:val="32"/>
        </w:rPr>
        <w:t>学年度优秀教育工作者</w:t>
      </w:r>
      <w:r w:rsidR="00747758">
        <w:rPr>
          <w:rFonts w:ascii="Times New Roman"/>
          <w:color w:val="auto"/>
          <w:kern w:val="2"/>
          <w:szCs w:val="32"/>
        </w:rPr>
        <w:t>”</w:t>
      </w:r>
      <w:r w:rsidR="00747758">
        <w:rPr>
          <w:rFonts w:ascii="Times New Roman" w:hint="eastAsia"/>
          <w:color w:val="auto"/>
          <w:kern w:val="2"/>
          <w:szCs w:val="32"/>
        </w:rPr>
        <w:t>称号；授予李庆丰等</w:t>
      </w:r>
      <w:r w:rsidR="00747758">
        <w:rPr>
          <w:rFonts w:ascii="Times New Roman"/>
          <w:color w:val="auto"/>
          <w:kern w:val="2"/>
          <w:szCs w:val="32"/>
        </w:rPr>
        <w:t>15</w:t>
      </w:r>
      <w:r w:rsidR="00747758">
        <w:rPr>
          <w:rFonts w:ascii="Times New Roman" w:hint="eastAsia"/>
          <w:color w:val="auto"/>
          <w:kern w:val="2"/>
          <w:szCs w:val="32"/>
        </w:rPr>
        <w:t>名同志</w:t>
      </w:r>
      <w:r w:rsidR="00747758">
        <w:rPr>
          <w:rFonts w:ascii="Times New Roman"/>
          <w:color w:val="auto"/>
          <w:kern w:val="2"/>
          <w:szCs w:val="32"/>
        </w:rPr>
        <w:t>“2014—2015</w:t>
      </w:r>
      <w:r w:rsidR="00747758">
        <w:rPr>
          <w:rFonts w:ascii="Times New Roman" w:hint="eastAsia"/>
          <w:color w:val="auto"/>
          <w:kern w:val="2"/>
          <w:szCs w:val="32"/>
        </w:rPr>
        <w:t>学年度优秀员工</w:t>
      </w:r>
      <w:r w:rsidR="00747758">
        <w:rPr>
          <w:rFonts w:ascii="Times New Roman"/>
          <w:color w:val="auto"/>
          <w:kern w:val="2"/>
          <w:szCs w:val="32"/>
        </w:rPr>
        <w:t>”</w:t>
      </w:r>
      <w:r w:rsidR="00747758">
        <w:rPr>
          <w:rFonts w:ascii="Times New Roman" w:hint="eastAsia"/>
          <w:color w:val="auto"/>
          <w:kern w:val="2"/>
          <w:szCs w:val="32"/>
        </w:rPr>
        <w:t>称号。</w:t>
      </w:r>
    </w:p>
    <w:p w:rsidR="00D32825" w:rsidRPr="001F7E91" w:rsidRDefault="00D32825" w:rsidP="001F7E91">
      <w:pPr>
        <w:pStyle w:val="p0"/>
        <w:spacing w:line="600" w:lineRule="exact"/>
        <w:ind w:firstLineChars="200" w:firstLine="640"/>
        <w:rPr>
          <w:rFonts w:eastAsia="仿宋_GB2312"/>
          <w:color w:val="000000"/>
          <w:sz w:val="32"/>
          <w:szCs w:val="24"/>
        </w:rPr>
      </w:pPr>
      <w:r w:rsidRPr="001F7E91">
        <w:rPr>
          <w:rFonts w:eastAsia="仿宋_GB2312" w:hint="eastAsia"/>
          <w:color w:val="000000"/>
          <w:sz w:val="32"/>
          <w:szCs w:val="24"/>
        </w:rPr>
        <w:t>希望受表彰的同志珍惜荣誉、戒骄戒躁、再接再厉，进一步发挥模范带头作用，为学校全面深化改革和创新发展做出新的贡献。学校号召，全体教职员工要以受表彰的同志为榜样，恪尽职守，严谨治学，勇于实践，服务社会，师德为重，为人师表，为学校建成高水平理工科大学而努力奋斗。</w:t>
      </w:r>
    </w:p>
    <w:p w:rsidR="00A316E0" w:rsidRPr="00F13692" w:rsidRDefault="00A316E0" w:rsidP="00A316E0">
      <w:pPr>
        <w:spacing w:line="600" w:lineRule="exact"/>
        <w:rPr>
          <w:rFonts w:ascii="Times New Roman"/>
          <w:color w:val="auto"/>
          <w:kern w:val="2"/>
          <w:szCs w:val="32"/>
        </w:rPr>
      </w:pPr>
    </w:p>
    <w:p w:rsidR="00A316E0" w:rsidRPr="00F13692" w:rsidRDefault="00747758" w:rsidP="00A316E0">
      <w:pPr>
        <w:spacing w:line="600" w:lineRule="exact"/>
        <w:ind w:leftChars="200" w:left="1600" w:hangingChars="300" w:hanging="960"/>
        <w:rPr>
          <w:rFonts w:ascii="Times New Roman"/>
          <w:color w:val="auto"/>
          <w:kern w:val="2"/>
          <w:szCs w:val="32"/>
        </w:rPr>
      </w:pPr>
      <w:r>
        <w:rPr>
          <w:rFonts w:ascii="Times New Roman" w:hint="eastAsia"/>
          <w:color w:val="auto"/>
          <w:kern w:val="2"/>
          <w:szCs w:val="32"/>
        </w:rPr>
        <w:t>附件：东莞理工学院</w:t>
      </w:r>
      <w:r>
        <w:rPr>
          <w:rFonts w:ascii="Times New Roman"/>
          <w:color w:val="auto"/>
          <w:kern w:val="2"/>
          <w:szCs w:val="32"/>
        </w:rPr>
        <w:t>2014—2015</w:t>
      </w:r>
      <w:r>
        <w:rPr>
          <w:rFonts w:ascii="Times New Roman" w:hint="eastAsia"/>
          <w:color w:val="auto"/>
          <w:kern w:val="2"/>
          <w:szCs w:val="32"/>
        </w:rPr>
        <w:t>学年度优秀教师、优秀教育工作者、优秀员工名单</w:t>
      </w:r>
    </w:p>
    <w:p w:rsidR="00A316E0" w:rsidRPr="00F13692" w:rsidRDefault="00A316E0" w:rsidP="00A316E0">
      <w:pPr>
        <w:spacing w:line="600" w:lineRule="exact"/>
        <w:rPr>
          <w:rFonts w:ascii="Times New Roman"/>
          <w:color w:val="auto"/>
          <w:kern w:val="2"/>
          <w:szCs w:val="32"/>
        </w:rPr>
      </w:pPr>
    </w:p>
    <w:p w:rsidR="00A316E0" w:rsidRPr="00F13692" w:rsidRDefault="006B7104" w:rsidP="00A316E0">
      <w:pPr>
        <w:spacing w:line="600" w:lineRule="exact"/>
        <w:rPr>
          <w:rFonts w:ascii="Times New Roman"/>
          <w:color w:val="auto"/>
          <w:kern w:val="2"/>
          <w:szCs w:val="32"/>
        </w:rPr>
      </w:pPr>
      <w:r w:rsidRPr="001F7E91">
        <w:rPr>
          <w:rFonts w:ascii="Times New Roman"/>
          <w:noProof/>
          <w:color w:val="auto"/>
          <w:kern w:val="2"/>
          <w:szCs w:val="32"/>
        </w:rPr>
        <w:drawing>
          <wp:anchor distT="0" distB="0" distL="114300" distR="114300" simplePos="0" relativeHeight="251662336" behindDoc="0" locked="0" layoutInCell="1" allowOverlap="1" wp14:anchorId="2B3036C2" wp14:editId="73B17136">
            <wp:simplePos x="0" y="0"/>
            <wp:positionH relativeFrom="character">
              <wp:posOffset>2647315</wp:posOffset>
            </wp:positionH>
            <wp:positionV relativeFrom="line">
              <wp:posOffset>58420</wp:posOffset>
            </wp:positionV>
            <wp:extent cx="1571625" cy="1571625"/>
            <wp:effectExtent l="19050" t="0" r="9525" b="0"/>
            <wp:wrapNone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solidFill>
                      <a:scrgbClr r="0" g="0" b="0">
                        <a:alpha val="0"/>
                      </a:scrgbClr>
                    </a:solidFill>
                  </pic:spPr>
                </pic:pic>
              </a:graphicData>
            </a:graphic>
          </wp:anchor>
        </w:drawing>
      </w:r>
      <w:r w:rsidRPr="001F7E91">
        <w:rPr>
          <w:rFonts w:ascii="Times New Roman"/>
          <w:noProof/>
          <w:color w:val="auto"/>
          <w:kern w:val="2"/>
          <w:szCs w:val="32"/>
        </w:rPr>
        <w:drawing>
          <wp:anchor distT="0" distB="0" distL="114300" distR="114300" simplePos="0" relativeHeight="251663360" behindDoc="0" locked="0" layoutInCell="1" allowOverlap="1" wp14:anchorId="7951226B" wp14:editId="38A2622D">
            <wp:simplePos x="0" y="0"/>
            <wp:positionH relativeFrom="character">
              <wp:posOffset>4314190</wp:posOffset>
            </wp:positionH>
            <wp:positionV relativeFrom="line">
              <wp:posOffset>58420</wp:posOffset>
            </wp:positionV>
            <wp:extent cx="1543050" cy="1543050"/>
            <wp:effectExtent l="19050" t="0" r="0" b="0"/>
            <wp:wrapNone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solidFill>
                      <a:scrgbClr r="0" g="0" b="0">
                        <a:alpha val="0"/>
                      </a:scrgbClr>
                    </a:solidFill>
                  </pic:spPr>
                </pic:pic>
              </a:graphicData>
            </a:graphic>
          </wp:anchor>
        </w:drawing>
      </w:r>
    </w:p>
    <w:p w:rsidR="00A316E0" w:rsidRPr="00F13692" w:rsidRDefault="00747758" w:rsidP="00A316E0">
      <w:pPr>
        <w:spacing w:line="600" w:lineRule="exact"/>
        <w:rPr>
          <w:rFonts w:ascii="Times New Roman"/>
          <w:color w:val="auto"/>
          <w:kern w:val="2"/>
          <w:szCs w:val="32"/>
        </w:rPr>
      </w:pPr>
      <w:r>
        <w:rPr>
          <w:rFonts w:ascii="Times New Roman"/>
          <w:color w:val="auto"/>
          <w:kern w:val="2"/>
          <w:szCs w:val="32"/>
        </w:rPr>
        <w:t xml:space="preserve">                             </w:t>
      </w:r>
      <w:r>
        <w:rPr>
          <w:rFonts w:ascii="Times New Roman" w:hint="eastAsia"/>
          <w:color w:val="auto"/>
          <w:kern w:val="2"/>
          <w:szCs w:val="32"/>
        </w:rPr>
        <w:t>中共东莞理工学院委员会</w:t>
      </w:r>
    </w:p>
    <w:p w:rsidR="00A316E0" w:rsidRPr="00F13692" w:rsidRDefault="00747758" w:rsidP="00A316E0">
      <w:pPr>
        <w:spacing w:line="600" w:lineRule="exact"/>
        <w:ind w:firstLineChars="1705" w:firstLine="5456"/>
        <w:rPr>
          <w:rFonts w:ascii="Times New Roman"/>
          <w:color w:val="auto"/>
          <w:kern w:val="2"/>
          <w:szCs w:val="32"/>
        </w:rPr>
      </w:pPr>
      <w:r>
        <w:rPr>
          <w:rFonts w:ascii="Times New Roman" w:hint="eastAsia"/>
          <w:color w:val="auto"/>
          <w:kern w:val="2"/>
          <w:szCs w:val="32"/>
        </w:rPr>
        <w:t>东莞理工学院</w:t>
      </w:r>
    </w:p>
    <w:p w:rsidR="00A316E0" w:rsidRPr="00F13692" w:rsidRDefault="00747758" w:rsidP="00A316E0">
      <w:pPr>
        <w:tabs>
          <w:tab w:val="left" w:pos="8360"/>
        </w:tabs>
        <w:spacing w:line="600" w:lineRule="exact"/>
        <w:rPr>
          <w:rFonts w:ascii="Times New Roman"/>
          <w:color w:val="auto"/>
          <w:kern w:val="2"/>
          <w:szCs w:val="32"/>
        </w:rPr>
      </w:pPr>
      <w:r>
        <w:rPr>
          <w:rFonts w:ascii="Times New Roman"/>
          <w:color w:val="auto"/>
          <w:kern w:val="2"/>
          <w:szCs w:val="32"/>
        </w:rPr>
        <w:t xml:space="preserve">                                 2015</w:t>
      </w:r>
      <w:r>
        <w:rPr>
          <w:rFonts w:ascii="Times New Roman" w:hint="eastAsia"/>
          <w:color w:val="auto"/>
          <w:kern w:val="2"/>
          <w:szCs w:val="32"/>
        </w:rPr>
        <w:t>年</w:t>
      </w:r>
      <w:r>
        <w:rPr>
          <w:rFonts w:ascii="Times New Roman"/>
          <w:color w:val="auto"/>
          <w:kern w:val="2"/>
          <w:szCs w:val="32"/>
        </w:rPr>
        <w:t>9</w:t>
      </w:r>
      <w:r>
        <w:rPr>
          <w:rFonts w:ascii="Times New Roman" w:hint="eastAsia"/>
          <w:color w:val="auto"/>
          <w:kern w:val="2"/>
          <w:szCs w:val="32"/>
        </w:rPr>
        <w:t>月</w:t>
      </w:r>
      <w:r>
        <w:rPr>
          <w:rFonts w:ascii="Times New Roman"/>
          <w:color w:val="auto"/>
          <w:kern w:val="2"/>
          <w:szCs w:val="32"/>
        </w:rPr>
        <w:t>8</w:t>
      </w:r>
      <w:r>
        <w:rPr>
          <w:rFonts w:ascii="Times New Roman" w:hint="eastAsia"/>
          <w:color w:val="auto"/>
          <w:kern w:val="2"/>
          <w:szCs w:val="32"/>
        </w:rPr>
        <w:t>日</w:t>
      </w:r>
    </w:p>
    <w:p w:rsidR="00A316E0" w:rsidRPr="001F7E91" w:rsidRDefault="00D32825" w:rsidP="00A316E0">
      <w:pPr>
        <w:widowControl/>
        <w:jc w:val="left"/>
        <w:rPr>
          <w:rFonts w:ascii="Times New Roman"/>
        </w:rPr>
      </w:pPr>
      <w:r w:rsidRPr="001F7E91">
        <w:rPr>
          <w:rFonts w:ascii="Times New Roman"/>
        </w:rPr>
        <w:br w:type="page"/>
      </w:r>
    </w:p>
    <w:p w:rsidR="00A316E0" w:rsidRPr="00F13692" w:rsidRDefault="00747758" w:rsidP="00A316E0">
      <w:pPr>
        <w:tabs>
          <w:tab w:val="left" w:pos="8360"/>
        </w:tabs>
        <w:spacing w:line="600" w:lineRule="exact"/>
        <w:rPr>
          <w:rFonts w:ascii="Times New Roman" w:eastAsia="黑体"/>
          <w:bCs/>
          <w:color w:val="auto"/>
          <w:kern w:val="2"/>
          <w:szCs w:val="32"/>
        </w:rPr>
      </w:pPr>
      <w:r>
        <w:rPr>
          <w:rFonts w:ascii="Times New Roman" w:eastAsia="黑体" w:hint="eastAsia"/>
          <w:bCs/>
          <w:color w:val="auto"/>
          <w:kern w:val="2"/>
          <w:szCs w:val="32"/>
        </w:rPr>
        <w:t>附件：</w:t>
      </w:r>
    </w:p>
    <w:p w:rsidR="00A316E0" w:rsidRPr="00F13692" w:rsidRDefault="00A316E0" w:rsidP="00A316E0">
      <w:pPr>
        <w:tabs>
          <w:tab w:val="left" w:pos="8360"/>
        </w:tabs>
        <w:spacing w:line="600" w:lineRule="exact"/>
        <w:rPr>
          <w:rFonts w:ascii="Times New Roman" w:eastAsia="黑体"/>
          <w:sz w:val="28"/>
          <w:szCs w:val="28"/>
        </w:rPr>
      </w:pPr>
    </w:p>
    <w:p w:rsidR="00A316E0" w:rsidRPr="00F13692" w:rsidRDefault="00747758" w:rsidP="00A316E0">
      <w:pPr>
        <w:spacing w:line="600" w:lineRule="exact"/>
        <w:jc w:val="center"/>
        <w:rPr>
          <w:rFonts w:ascii="Times New Roman" w:eastAsia="方正小标宋简体"/>
          <w:bCs/>
          <w:color w:val="auto"/>
          <w:kern w:val="2"/>
          <w:sz w:val="44"/>
          <w:szCs w:val="44"/>
        </w:rPr>
      </w:pPr>
      <w:r>
        <w:rPr>
          <w:rFonts w:ascii="Times New Roman" w:eastAsia="方正小标宋简体" w:hint="eastAsia"/>
          <w:bCs/>
          <w:color w:val="auto"/>
          <w:kern w:val="2"/>
          <w:sz w:val="44"/>
          <w:szCs w:val="44"/>
        </w:rPr>
        <w:t>东莞理工学院</w:t>
      </w:r>
      <w:r>
        <w:rPr>
          <w:rFonts w:ascii="Times New Roman" w:eastAsia="方正小标宋简体"/>
          <w:bCs/>
          <w:color w:val="auto"/>
          <w:kern w:val="2"/>
          <w:sz w:val="44"/>
          <w:szCs w:val="44"/>
        </w:rPr>
        <w:t>2014</w:t>
      </w:r>
      <w:r w:rsidR="00F13692">
        <w:rPr>
          <w:rFonts w:ascii="Times New Roman" w:eastAsia="方正小标宋简体" w:hint="eastAsia"/>
          <w:bCs/>
          <w:color w:val="auto"/>
          <w:kern w:val="2"/>
          <w:sz w:val="44"/>
          <w:szCs w:val="44"/>
        </w:rPr>
        <w:t>—</w:t>
      </w:r>
      <w:r>
        <w:rPr>
          <w:rFonts w:ascii="Times New Roman" w:eastAsia="方正小标宋简体"/>
          <w:bCs/>
          <w:color w:val="auto"/>
          <w:kern w:val="2"/>
          <w:sz w:val="44"/>
          <w:szCs w:val="44"/>
        </w:rPr>
        <w:t>2015</w:t>
      </w:r>
      <w:r>
        <w:rPr>
          <w:rFonts w:ascii="Times New Roman" w:eastAsia="方正小标宋简体" w:hint="eastAsia"/>
          <w:bCs/>
          <w:color w:val="auto"/>
          <w:kern w:val="2"/>
          <w:sz w:val="44"/>
          <w:szCs w:val="44"/>
        </w:rPr>
        <w:t>学年度</w:t>
      </w:r>
    </w:p>
    <w:p w:rsidR="00A316E0" w:rsidRPr="00F13692" w:rsidRDefault="00747758" w:rsidP="00A316E0">
      <w:pPr>
        <w:spacing w:line="600" w:lineRule="exact"/>
        <w:jc w:val="center"/>
        <w:rPr>
          <w:rFonts w:ascii="Times New Roman" w:eastAsia="方正小标宋简体"/>
          <w:bCs/>
          <w:color w:val="auto"/>
          <w:kern w:val="2"/>
          <w:sz w:val="44"/>
          <w:szCs w:val="44"/>
        </w:rPr>
      </w:pPr>
      <w:r>
        <w:rPr>
          <w:rFonts w:ascii="Times New Roman" w:eastAsia="方正小标宋简体" w:hint="eastAsia"/>
          <w:bCs/>
          <w:color w:val="auto"/>
          <w:kern w:val="2"/>
          <w:sz w:val="44"/>
          <w:szCs w:val="44"/>
        </w:rPr>
        <w:t>优秀教师、优秀教育工作者、优秀员工名单</w:t>
      </w:r>
    </w:p>
    <w:p w:rsidR="00A316E0" w:rsidRPr="00F13692" w:rsidRDefault="00A316E0" w:rsidP="00A316E0">
      <w:pPr>
        <w:spacing w:line="600" w:lineRule="exact"/>
        <w:jc w:val="center"/>
        <w:rPr>
          <w:rFonts w:ascii="Times New Roman" w:eastAsia="方正小标宋简体"/>
          <w:bCs/>
          <w:color w:val="auto"/>
          <w:kern w:val="2"/>
          <w:sz w:val="44"/>
          <w:szCs w:val="44"/>
        </w:rPr>
      </w:pPr>
    </w:p>
    <w:p w:rsidR="00A316E0" w:rsidRPr="001F7E91" w:rsidRDefault="00D32825" w:rsidP="00A316E0">
      <w:pPr>
        <w:rPr>
          <w:rFonts w:ascii="Times New Roman" w:eastAsia="黑体"/>
          <w:color w:val="auto"/>
          <w:szCs w:val="32"/>
        </w:rPr>
      </w:pPr>
      <w:r w:rsidRPr="001F7E91">
        <w:rPr>
          <w:rFonts w:ascii="Times New Roman" w:eastAsia="黑体" w:hint="eastAsia"/>
          <w:color w:val="auto"/>
          <w:szCs w:val="32"/>
        </w:rPr>
        <w:t>一、优秀教师（</w:t>
      </w:r>
      <w:r w:rsidRPr="001F7E91">
        <w:rPr>
          <w:rFonts w:ascii="Times New Roman" w:eastAsia="黑体"/>
          <w:color w:val="auto"/>
          <w:szCs w:val="32"/>
        </w:rPr>
        <w:t>37</w:t>
      </w:r>
      <w:r w:rsidRPr="001F7E91">
        <w:rPr>
          <w:rFonts w:ascii="Times New Roman" w:eastAsia="黑体" w:hint="eastAsia"/>
          <w:color w:val="auto"/>
          <w:szCs w:val="32"/>
        </w:rPr>
        <w:t>名）</w:t>
      </w:r>
    </w:p>
    <w:p w:rsidR="00D32825" w:rsidRPr="001F7E91" w:rsidRDefault="00D32825" w:rsidP="001F7E91">
      <w:pPr>
        <w:widowControl/>
        <w:ind w:firstLineChars="200" w:firstLine="640"/>
        <w:jc w:val="left"/>
        <w:rPr>
          <w:rFonts w:ascii="Times New Roman"/>
          <w:color w:val="auto"/>
          <w:szCs w:val="32"/>
        </w:rPr>
      </w:pPr>
      <w:r w:rsidRPr="001F7E91">
        <w:rPr>
          <w:rFonts w:ascii="Times New Roman" w:hint="eastAsia"/>
          <w:color w:val="auto"/>
          <w:szCs w:val="32"/>
        </w:rPr>
        <w:t>王善进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李广明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程万友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欧阳骥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徐向学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肖</w:t>
      </w:r>
      <w:r w:rsidRPr="001F7E91">
        <w:rPr>
          <w:rFonts w:ascii="Times New Roman"/>
          <w:color w:val="auto"/>
          <w:szCs w:val="32"/>
        </w:rPr>
        <w:t xml:space="preserve">  </w:t>
      </w:r>
      <w:r w:rsidRPr="001F7E91">
        <w:rPr>
          <w:rFonts w:ascii="Times New Roman" w:hint="eastAsia"/>
          <w:color w:val="auto"/>
          <w:szCs w:val="32"/>
        </w:rPr>
        <w:t>捷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张福勇</w:t>
      </w:r>
    </w:p>
    <w:p w:rsidR="00D32825" w:rsidRPr="001F7E91" w:rsidRDefault="00D32825" w:rsidP="001F7E91">
      <w:pPr>
        <w:widowControl/>
        <w:ind w:firstLineChars="200" w:firstLine="640"/>
        <w:jc w:val="left"/>
        <w:rPr>
          <w:rFonts w:ascii="Times New Roman"/>
          <w:color w:val="auto"/>
          <w:szCs w:val="32"/>
        </w:rPr>
      </w:pPr>
      <w:r w:rsidRPr="001F7E91">
        <w:rPr>
          <w:rFonts w:ascii="Times New Roman" w:hint="eastAsia"/>
          <w:color w:val="auto"/>
          <w:szCs w:val="32"/>
        </w:rPr>
        <w:t>吴木营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赵</w:t>
      </w:r>
      <w:r w:rsidRPr="001F7E91">
        <w:rPr>
          <w:rFonts w:ascii="Times New Roman"/>
          <w:color w:val="auto"/>
          <w:szCs w:val="32"/>
        </w:rPr>
        <w:t xml:space="preserve">  </w:t>
      </w:r>
      <w:r w:rsidRPr="001F7E91">
        <w:rPr>
          <w:rFonts w:ascii="Times New Roman" w:hint="eastAsia"/>
          <w:color w:val="auto"/>
          <w:szCs w:val="32"/>
        </w:rPr>
        <w:t>洋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张</w:t>
      </w:r>
      <w:r w:rsidRPr="001F7E91">
        <w:rPr>
          <w:rFonts w:ascii="Times New Roman"/>
          <w:color w:val="auto"/>
          <w:szCs w:val="32"/>
        </w:rPr>
        <w:t xml:space="preserve">  </w:t>
      </w:r>
      <w:r w:rsidRPr="001F7E91">
        <w:rPr>
          <w:rFonts w:ascii="Times New Roman" w:hint="eastAsia"/>
          <w:color w:val="auto"/>
          <w:szCs w:val="32"/>
        </w:rPr>
        <w:t>志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文锦枢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刘啸天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田</w:t>
      </w:r>
      <w:r w:rsidRPr="001F7E91">
        <w:rPr>
          <w:rFonts w:ascii="Times New Roman"/>
          <w:color w:val="auto"/>
          <w:szCs w:val="32"/>
        </w:rPr>
        <w:t xml:space="preserve">  </w:t>
      </w:r>
      <w:r w:rsidRPr="001F7E91">
        <w:rPr>
          <w:rFonts w:ascii="Times New Roman" w:hint="eastAsia"/>
          <w:color w:val="auto"/>
          <w:szCs w:val="32"/>
        </w:rPr>
        <w:t>君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郭建文</w:t>
      </w:r>
    </w:p>
    <w:p w:rsidR="00D32825" w:rsidRPr="001F7E91" w:rsidRDefault="00D32825" w:rsidP="001F7E91">
      <w:pPr>
        <w:widowControl/>
        <w:ind w:firstLineChars="200" w:firstLine="640"/>
        <w:jc w:val="left"/>
        <w:rPr>
          <w:rFonts w:ascii="Times New Roman"/>
          <w:color w:val="auto"/>
          <w:szCs w:val="32"/>
        </w:rPr>
      </w:pPr>
      <w:r w:rsidRPr="001F7E91">
        <w:rPr>
          <w:rFonts w:ascii="Times New Roman" w:hint="eastAsia"/>
          <w:color w:val="auto"/>
          <w:szCs w:val="32"/>
        </w:rPr>
        <w:t>李钰田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王晓春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陈少典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冯志军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陈锐聪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张艳红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夏能礼</w:t>
      </w:r>
    </w:p>
    <w:p w:rsidR="00D32825" w:rsidRDefault="00D32825" w:rsidP="001F7E91">
      <w:pPr>
        <w:widowControl/>
        <w:ind w:firstLineChars="200" w:firstLine="640"/>
        <w:jc w:val="left"/>
        <w:rPr>
          <w:rFonts w:ascii="Times New Roman"/>
          <w:color w:val="auto"/>
          <w:szCs w:val="32"/>
        </w:rPr>
      </w:pPr>
      <w:r w:rsidRPr="001F7E91">
        <w:rPr>
          <w:rFonts w:ascii="Times New Roman" w:hint="eastAsia"/>
          <w:color w:val="auto"/>
          <w:szCs w:val="32"/>
        </w:rPr>
        <w:t>杨少星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邱可荣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刘洪涛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黄梦怡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许桂华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金凤花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侯雪红</w:t>
      </w:r>
      <w:r w:rsidRPr="001F7E91">
        <w:rPr>
          <w:rFonts w:ascii="Times New Roman"/>
          <w:color w:val="auto"/>
          <w:szCs w:val="32"/>
        </w:rPr>
        <w:t xml:space="preserve"> </w:t>
      </w:r>
    </w:p>
    <w:p w:rsidR="00D32825" w:rsidRDefault="00D32825" w:rsidP="001F7E91">
      <w:pPr>
        <w:widowControl/>
        <w:ind w:firstLineChars="200" w:firstLine="640"/>
        <w:jc w:val="left"/>
        <w:rPr>
          <w:rFonts w:ascii="Times New Roman"/>
          <w:color w:val="auto"/>
          <w:szCs w:val="32"/>
        </w:rPr>
      </w:pPr>
      <w:r w:rsidRPr="001F7E91">
        <w:rPr>
          <w:rFonts w:ascii="Times New Roman" w:hint="eastAsia"/>
          <w:color w:val="auto"/>
          <w:szCs w:val="32"/>
        </w:rPr>
        <w:t>刘文娟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马有伦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刘喜萍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张艳玲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陈丹丹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曾庆伟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郭奕鹏</w:t>
      </w:r>
      <w:r w:rsidRPr="001F7E91">
        <w:rPr>
          <w:rFonts w:ascii="Times New Roman"/>
          <w:color w:val="auto"/>
          <w:szCs w:val="32"/>
        </w:rPr>
        <w:t xml:space="preserve"> </w:t>
      </w:r>
    </w:p>
    <w:p w:rsidR="00D32825" w:rsidRPr="001F7E91" w:rsidRDefault="00D32825" w:rsidP="001F7E91">
      <w:pPr>
        <w:widowControl/>
        <w:ind w:firstLineChars="200" w:firstLine="640"/>
        <w:jc w:val="left"/>
        <w:rPr>
          <w:rFonts w:ascii="Times New Roman"/>
          <w:color w:val="auto"/>
          <w:szCs w:val="32"/>
        </w:rPr>
      </w:pPr>
      <w:r w:rsidRPr="001F7E91">
        <w:rPr>
          <w:rFonts w:ascii="Times New Roman" w:hint="eastAsia"/>
          <w:color w:val="auto"/>
          <w:szCs w:val="32"/>
        </w:rPr>
        <w:t>杨惠平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黄斯珉</w:t>
      </w:r>
    </w:p>
    <w:p w:rsidR="00A316E0" w:rsidRPr="001F7E91" w:rsidRDefault="00D32825" w:rsidP="00A316E0">
      <w:pPr>
        <w:rPr>
          <w:rFonts w:ascii="Times New Roman" w:eastAsia="黑体"/>
          <w:color w:val="auto"/>
          <w:szCs w:val="32"/>
        </w:rPr>
      </w:pPr>
      <w:r w:rsidRPr="001F7E91">
        <w:rPr>
          <w:rFonts w:ascii="Times New Roman" w:eastAsia="黑体" w:hint="eastAsia"/>
          <w:color w:val="auto"/>
          <w:szCs w:val="32"/>
        </w:rPr>
        <w:t>二、优秀教育工作者（</w:t>
      </w:r>
      <w:r w:rsidRPr="001F7E91">
        <w:rPr>
          <w:rFonts w:ascii="Times New Roman" w:eastAsia="黑体"/>
          <w:color w:val="auto"/>
          <w:szCs w:val="32"/>
        </w:rPr>
        <w:t>28</w:t>
      </w:r>
      <w:r w:rsidRPr="001F7E91">
        <w:rPr>
          <w:rFonts w:ascii="Times New Roman" w:eastAsia="黑体" w:hint="eastAsia"/>
          <w:color w:val="auto"/>
          <w:szCs w:val="32"/>
        </w:rPr>
        <w:t>名）</w:t>
      </w:r>
    </w:p>
    <w:p w:rsidR="00D32825" w:rsidRPr="001F7E91" w:rsidRDefault="00D32825" w:rsidP="001F7E91">
      <w:pPr>
        <w:widowControl/>
        <w:ind w:firstLineChars="200" w:firstLine="640"/>
        <w:jc w:val="left"/>
        <w:rPr>
          <w:rFonts w:ascii="Times New Roman"/>
          <w:color w:val="auto"/>
          <w:szCs w:val="32"/>
        </w:rPr>
      </w:pPr>
      <w:r w:rsidRPr="001F7E91">
        <w:rPr>
          <w:rFonts w:ascii="Times New Roman" w:hint="eastAsia"/>
          <w:color w:val="auto"/>
          <w:szCs w:val="32"/>
        </w:rPr>
        <w:t>陈晓敏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黄</w:t>
      </w:r>
      <w:r w:rsidRPr="001F7E91">
        <w:rPr>
          <w:rFonts w:ascii="Times New Roman"/>
          <w:color w:val="auto"/>
          <w:szCs w:val="32"/>
        </w:rPr>
        <w:t xml:space="preserve">  </w:t>
      </w:r>
      <w:r w:rsidRPr="001F7E91">
        <w:rPr>
          <w:rFonts w:ascii="Times New Roman" w:hint="eastAsia"/>
          <w:color w:val="auto"/>
          <w:szCs w:val="32"/>
        </w:rPr>
        <w:t>睿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廖惠娥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黄</w:t>
      </w:r>
      <w:r w:rsidRPr="001F7E91">
        <w:rPr>
          <w:rFonts w:ascii="Times New Roman"/>
          <w:color w:val="auto"/>
          <w:szCs w:val="32"/>
        </w:rPr>
        <w:t xml:space="preserve">  </w:t>
      </w:r>
      <w:r w:rsidRPr="001F7E91">
        <w:rPr>
          <w:rFonts w:ascii="Times New Roman" w:hint="eastAsia"/>
          <w:color w:val="auto"/>
          <w:szCs w:val="32"/>
        </w:rPr>
        <w:t>彬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郭俐兵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罗鸿斌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胡</w:t>
      </w:r>
      <w:r w:rsidRPr="001F7E91">
        <w:rPr>
          <w:rFonts w:ascii="Times New Roman"/>
          <w:color w:val="auto"/>
          <w:szCs w:val="32"/>
        </w:rPr>
        <w:t xml:space="preserve">  </w:t>
      </w:r>
      <w:r w:rsidRPr="001F7E91">
        <w:rPr>
          <w:rFonts w:ascii="Times New Roman" w:hint="eastAsia"/>
          <w:color w:val="auto"/>
          <w:szCs w:val="32"/>
        </w:rPr>
        <w:t>虹</w:t>
      </w:r>
    </w:p>
    <w:p w:rsidR="00D32825" w:rsidRDefault="00D32825" w:rsidP="001F7E91">
      <w:pPr>
        <w:widowControl/>
        <w:ind w:firstLineChars="200" w:firstLine="640"/>
        <w:jc w:val="left"/>
        <w:rPr>
          <w:rFonts w:ascii="Times New Roman"/>
          <w:color w:val="auto"/>
          <w:szCs w:val="32"/>
        </w:rPr>
      </w:pPr>
      <w:r w:rsidRPr="001F7E91">
        <w:rPr>
          <w:rFonts w:ascii="Times New Roman" w:hint="eastAsia"/>
          <w:color w:val="auto"/>
          <w:szCs w:val="32"/>
        </w:rPr>
        <w:t>江志东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张兆军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陈健明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文震宇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袁淦泉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郑</w:t>
      </w:r>
      <w:r w:rsidRPr="001F7E91">
        <w:rPr>
          <w:rFonts w:ascii="Times New Roman"/>
          <w:color w:val="auto"/>
          <w:szCs w:val="32"/>
        </w:rPr>
        <w:t xml:space="preserve">  </w:t>
      </w:r>
      <w:r w:rsidRPr="001F7E91">
        <w:rPr>
          <w:rFonts w:ascii="Times New Roman" w:hint="eastAsia"/>
          <w:color w:val="auto"/>
          <w:szCs w:val="32"/>
        </w:rPr>
        <w:t>芬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吴云霞</w:t>
      </w:r>
      <w:r w:rsidRPr="001F7E91">
        <w:rPr>
          <w:rFonts w:ascii="Times New Roman"/>
          <w:color w:val="auto"/>
          <w:szCs w:val="32"/>
        </w:rPr>
        <w:t xml:space="preserve"> </w:t>
      </w:r>
    </w:p>
    <w:p w:rsidR="00D32825" w:rsidRDefault="00D32825" w:rsidP="001F7E91">
      <w:pPr>
        <w:widowControl/>
        <w:ind w:firstLineChars="200" w:firstLine="640"/>
        <w:jc w:val="left"/>
        <w:rPr>
          <w:rFonts w:ascii="Times New Roman"/>
          <w:color w:val="auto"/>
          <w:szCs w:val="32"/>
        </w:rPr>
      </w:pPr>
      <w:r w:rsidRPr="001F7E91">
        <w:rPr>
          <w:rFonts w:ascii="Times New Roman" w:hint="eastAsia"/>
          <w:color w:val="auto"/>
          <w:szCs w:val="32"/>
        </w:rPr>
        <w:t>张</w:t>
      </w:r>
      <w:r w:rsidRPr="001F7E91">
        <w:rPr>
          <w:rFonts w:ascii="Times New Roman"/>
          <w:color w:val="auto"/>
          <w:szCs w:val="32"/>
        </w:rPr>
        <w:t xml:space="preserve">  </w:t>
      </w:r>
      <w:r w:rsidRPr="001F7E91">
        <w:rPr>
          <w:rFonts w:ascii="Times New Roman" w:hint="eastAsia"/>
          <w:color w:val="auto"/>
          <w:szCs w:val="32"/>
        </w:rPr>
        <w:t>敏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黎志雄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陈平平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邝兆轩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叶领云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陈盛贵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黄艺琦</w:t>
      </w:r>
      <w:r w:rsidRPr="001F7E91">
        <w:rPr>
          <w:rFonts w:ascii="Times New Roman"/>
          <w:color w:val="auto"/>
          <w:szCs w:val="32"/>
        </w:rPr>
        <w:t xml:space="preserve"> </w:t>
      </w:r>
    </w:p>
    <w:p w:rsidR="00D32825" w:rsidRPr="001F7E91" w:rsidRDefault="00D32825" w:rsidP="001F7E91">
      <w:pPr>
        <w:widowControl/>
        <w:ind w:firstLineChars="200" w:firstLine="640"/>
        <w:jc w:val="left"/>
        <w:rPr>
          <w:rFonts w:ascii="Times New Roman"/>
          <w:color w:val="auto"/>
          <w:szCs w:val="32"/>
        </w:rPr>
      </w:pPr>
      <w:r w:rsidRPr="001F7E91">
        <w:rPr>
          <w:rFonts w:ascii="Times New Roman" w:hint="eastAsia"/>
          <w:color w:val="auto"/>
          <w:szCs w:val="32"/>
        </w:rPr>
        <w:t>李丽珊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宁</w:t>
      </w:r>
      <w:r w:rsidRPr="001F7E91">
        <w:rPr>
          <w:rFonts w:ascii="Times New Roman"/>
          <w:color w:val="auto"/>
          <w:szCs w:val="32"/>
        </w:rPr>
        <w:t xml:space="preserve">  </w:t>
      </w:r>
      <w:r w:rsidRPr="001F7E91">
        <w:rPr>
          <w:rFonts w:ascii="Times New Roman" w:hint="eastAsia"/>
          <w:color w:val="auto"/>
          <w:szCs w:val="32"/>
        </w:rPr>
        <w:t>靓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刘柱恒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张伟林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王</w:t>
      </w:r>
      <w:r w:rsidRPr="001F7E91">
        <w:rPr>
          <w:rFonts w:ascii="Times New Roman"/>
          <w:color w:val="auto"/>
          <w:szCs w:val="32"/>
        </w:rPr>
        <w:t xml:space="preserve">  </w:t>
      </w:r>
      <w:r w:rsidRPr="001F7E91">
        <w:rPr>
          <w:rFonts w:ascii="Times New Roman" w:hint="eastAsia"/>
          <w:color w:val="auto"/>
          <w:szCs w:val="32"/>
        </w:rPr>
        <w:t>平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关转分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陈</w:t>
      </w:r>
      <w:r w:rsidRPr="001F7E91">
        <w:rPr>
          <w:rFonts w:ascii="Times New Roman"/>
          <w:color w:val="auto"/>
          <w:szCs w:val="32"/>
        </w:rPr>
        <w:t xml:space="preserve">  </w:t>
      </w:r>
      <w:r w:rsidRPr="001F7E91">
        <w:rPr>
          <w:rFonts w:ascii="Times New Roman" w:hint="eastAsia"/>
          <w:color w:val="auto"/>
          <w:szCs w:val="32"/>
        </w:rPr>
        <w:t>伟</w:t>
      </w:r>
    </w:p>
    <w:p w:rsidR="00A316E0" w:rsidRPr="001F7E91" w:rsidRDefault="00D32825" w:rsidP="00A316E0">
      <w:pPr>
        <w:rPr>
          <w:rFonts w:ascii="Times New Roman" w:eastAsia="黑体"/>
          <w:color w:val="auto"/>
          <w:szCs w:val="32"/>
        </w:rPr>
      </w:pPr>
      <w:r w:rsidRPr="001F7E91">
        <w:rPr>
          <w:rFonts w:ascii="Times New Roman" w:eastAsia="黑体" w:hint="eastAsia"/>
          <w:color w:val="auto"/>
          <w:szCs w:val="32"/>
        </w:rPr>
        <w:t>三、优秀员工（</w:t>
      </w:r>
      <w:r w:rsidRPr="001F7E91">
        <w:rPr>
          <w:rFonts w:ascii="Times New Roman" w:eastAsia="黑体"/>
          <w:color w:val="auto"/>
          <w:szCs w:val="32"/>
        </w:rPr>
        <w:t>15</w:t>
      </w:r>
      <w:r w:rsidRPr="001F7E91">
        <w:rPr>
          <w:rFonts w:ascii="Times New Roman" w:eastAsia="黑体" w:hint="eastAsia"/>
          <w:color w:val="auto"/>
          <w:szCs w:val="32"/>
        </w:rPr>
        <w:t>名）</w:t>
      </w:r>
    </w:p>
    <w:p w:rsidR="00D32825" w:rsidRPr="001F7E91" w:rsidRDefault="00D32825" w:rsidP="001F7E91">
      <w:pPr>
        <w:widowControl/>
        <w:ind w:firstLineChars="200" w:firstLine="640"/>
        <w:jc w:val="left"/>
        <w:rPr>
          <w:rFonts w:ascii="Times New Roman"/>
          <w:color w:val="auto"/>
          <w:szCs w:val="32"/>
        </w:rPr>
      </w:pPr>
      <w:r w:rsidRPr="001F7E91">
        <w:rPr>
          <w:rFonts w:ascii="Times New Roman" w:hint="eastAsia"/>
          <w:color w:val="auto"/>
          <w:szCs w:val="32"/>
        </w:rPr>
        <w:t>李庆丰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杨</w:t>
      </w:r>
      <w:r w:rsidRPr="001F7E91">
        <w:rPr>
          <w:rFonts w:ascii="Times New Roman"/>
          <w:color w:val="auto"/>
          <w:szCs w:val="32"/>
        </w:rPr>
        <w:t xml:space="preserve">  </w:t>
      </w:r>
      <w:r w:rsidRPr="001F7E91">
        <w:rPr>
          <w:rFonts w:ascii="Times New Roman" w:hint="eastAsia"/>
          <w:color w:val="auto"/>
          <w:szCs w:val="32"/>
        </w:rPr>
        <w:t>勇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宋海涛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华树沐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邓俊峰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林润桂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曾建民</w:t>
      </w:r>
    </w:p>
    <w:p w:rsidR="00D32825" w:rsidRDefault="00D32825" w:rsidP="001F7E91">
      <w:pPr>
        <w:widowControl/>
        <w:ind w:firstLineChars="200" w:firstLine="640"/>
        <w:jc w:val="left"/>
        <w:rPr>
          <w:rFonts w:ascii="Times New Roman"/>
          <w:color w:val="auto"/>
          <w:szCs w:val="32"/>
        </w:rPr>
      </w:pPr>
      <w:r w:rsidRPr="001F7E91">
        <w:rPr>
          <w:rFonts w:ascii="Times New Roman" w:hint="eastAsia"/>
          <w:color w:val="auto"/>
          <w:szCs w:val="32"/>
        </w:rPr>
        <w:t>贾集兵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黄</w:t>
      </w:r>
      <w:r w:rsidRPr="001F7E91">
        <w:rPr>
          <w:rFonts w:ascii="Times New Roman"/>
          <w:color w:val="auto"/>
          <w:szCs w:val="32"/>
        </w:rPr>
        <w:t xml:space="preserve">  </w:t>
      </w:r>
      <w:r w:rsidRPr="001F7E91">
        <w:rPr>
          <w:rFonts w:ascii="Times New Roman" w:hint="eastAsia"/>
          <w:color w:val="auto"/>
          <w:szCs w:val="32"/>
        </w:rPr>
        <w:t>玲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谢丽娜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张辉波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周湘宜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黄雪华</w:t>
      </w:r>
      <w:r w:rsidRPr="001F7E91">
        <w:rPr>
          <w:rFonts w:ascii="Times New Roman"/>
          <w:color w:val="auto"/>
          <w:szCs w:val="32"/>
        </w:rPr>
        <w:t xml:space="preserve"> </w:t>
      </w:r>
      <w:r w:rsidRPr="001F7E91">
        <w:rPr>
          <w:rFonts w:ascii="Times New Roman" w:hint="eastAsia"/>
          <w:color w:val="auto"/>
          <w:szCs w:val="32"/>
        </w:rPr>
        <w:t>谭云芬</w:t>
      </w:r>
      <w:r w:rsidRPr="001F7E91">
        <w:rPr>
          <w:rFonts w:ascii="Times New Roman"/>
          <w:color w:val="auto"/>
          <w:szCs w:val="32"/>
        </w:rPr>
        <w:t xml:space="preserve"> </w:t>
      </w:r>
    </w:p>
    <w:p w:rsidR="00D32825" w:rsidRPr="001F7E91" w:rsidRDefault="00D32825" w:rsidP="001F7E91">
      <w:pPr>
        <w:widowControl/>
        <w:ind w:firstLineChars="200" w:firstLine="640"/>
        <w:jc w:val="left"/>
        <w:rPr>
          <w:rFonts w:ascii="Times New Roman"/>
          <w:color w:val="auto"/>
        </w:rPr>
      </w:pPr>
      <w:r w:rsidRPr="001F7E91">
        <w:rPr>
          <w:rFonts w:ascii="Times New Roman" w:hint="eastAsia"/>
          <w:color w:val="auto"/>
          <w:szCs w:val="32"/>
        </w:rPr>
        <w:t>谭显源</w:t>
      </w:r>
    </w:p>
    <w:p w:rsidR="00D46B3C" w:rsidRPr="001F7E91" w:rsidRDefault="00D46B3C">
      <w:pPr>
        <w:rPr>
          <w:rFonts w:ascii="Times New Roman"/>
          <w:color w:val="auto"/>
        </w:rPr>
      </w:pPr>
    </w:p>
    <w:p w:rsidR="00230E3E" w:rsidRPr="001F7E91" w:rsidRDefault="00230E3E">
      <w:pPr>
        <w:rPr>
          <w:rFonts w:ascii="Times New Roman"/>
          <w:color w:val="auto"/>
        </w:rPr>
      </w:pPr>
    </w:p>
    <w:p w:rsidR="00EC33C7" w:rsidRPr="001F7E91" w:rsidRDefault="00EC33C7">
      <w:pPr>
        <w:rPr>
          <w:rFonts w:ascii="Times New Roman"/>
          <w:color w:val="auto"/>
        </w:rPr>
      </w:pPr>
    </w:p>
    <w:p w:rsidR="00EC33C7" w:rsidRPr="001F7E91" w:rsidRDefault="00EC33C7">
      <w:pPr>
        <w:rPr>
          <w:rFonts w:ascii="Times New Roman"/>
          <w:color w:val="auto"/>
        </w:rPr>
      </w:pPr>
    </w:p>
    <w:p w:rsidR="00EC33C7" w:rsidRPr="001F7E91" w:rsidRDefault="00EC33C7">
      <w:pPr>
        <w:rPr>
          <w:rFonts w:ascii="Times New Roman"/>
          <w:color w:val="auto"/>
        </w:rPr>
      </w:pPr>
    </w:p>
    <w:p w:rsidR="00EC33C7" w:rsidRPr="001F7E91" w:rsidRDefault="00EC33C7">
      <w:pPr>
        <w:rPr>
          <w:rFonts w:ascii="Times New Roman"/>
          <w:color w:val="auto"/>
        </w:rPr>
      </w:pPr>
    </w:p>
    <w:p w:rsidR="00EC33C7" w:rsidRPr="001F7E91" w:rsidRDefault="00EC33C7">
      <w:pPr>
        <w:rPr>
          <w:rFonts w:ascii="Times New Roman"/>
          <w:color w:val="auto"/>
        </w:rPr>
      </w:pPr>
    </w:p>
    <w:p w:rsidR="00EC33C7" w:rsidRPr="001F7E91" w:rsidRDefault="00EC33C7">
      <w:pPr>
        <w:rPr>
          <w:rFonts w:ascii="Times New Roman"/>
          <w:color w:val="auto"/>
        </w:rPr>
      </w:pPr>
    </w:p>
    <w:p w:rsidR="00EC33C7" w:rsidRPr="001F7E91" w:rsidRDefault="00EC33C7">
      <w:pPr>
        <w:rPr>
          <w:rFonts w:ascii="Times New Roman"/>
          <w:color w:val="auto"/>
        </w:rPr>
      </w:pPr>
    </w:p>
    <w:p w:rsidR="00EC33C7" w:rsidRPr="001F7E91" w:rsidRDefault="00EC33C7">
      <w:pPr>
        <w:rPr>
          <w:rFonts w:ascii="Times New Roman"/>
          <w:color w:val="auto"/>
        </w:rPr>
      </w:pPr>
    </w:p>
    <w:p w:rsidR="00EC33C7" w:rsidRPr="001F7E91" w:rsidRDefault="00EC33C7">
      <w:pPr>
        <w:rPr>
          <w:rFonts w:ascii="Times New Roman"/>
          <w:color w:val="auto"/>
        </w:rPr>
      </w:pPr>
    </w:p>
    <w:p w:rsidR="00EC33C7" w:rsidRPr="001F7E91" w:rsidRDefault="00EC33C7">
      <w:pPr>
        <w:rPr>
          <w:rFonts w:ascii="Times New Roman"/>
        </w:rPr>
      </w:pPr>
    </w:p>
    <w:p w:rsidR="00EC33C7" w:rsidRPr="001F7E91" w:rsidRDefault="00EC33C7">
      <w:pPr>
        <w:rPr>
          <w:rFonts w:ascii="Times New Roman"/>
        </w:rPr>
      </w:pPr>
    </w:p>
    <w:p w:rsidR="00EC33C7" w:rsidRPr="001F7E91" w:rsidRDefault="00EC33C7">
      <w:pPr>
        <w:rPr>
          <w:rFonts w:ascii="Times New Roman"/>
        </w:rPr>
      </w:pPr>
    </w:p>
    <w:p w:rsidR="00EC33C7" w:rsidRPr="001F7E91" w:rsidRDefault="00EC33C7">
      <w:pPr>
        <w:rPr>
          <w:rFonts w:ascii="Times New Roman"/>
        </w:rPr>
      </w:pPr>
    </w:p>
    <w:p w:rsidR="00EC33C7" w:rsidRPr="001F7E91" w:rsidRDefault="00EC33C7">
      <w:pPr>
        <w:rPr>
          <w:rFonts w:ascii="Times New Roman"/>
        </w:rPr>
      </w:pPr>
    </w:p>
    <w:p w:rsidR="00EC33C7" w:rsidRPr="001F7E91" w:rsidRDefault="00EC33C7">
      <w:pPr>
        <w:rPr>
          <w:rFonts w:ascii="Times New Roman"/>
        </w:rPr>
      </w:pPr>
    </w:p>
    <w:tbl>
      <w:tblPr>
        <w:tblpPr w:leftFromText="181" w:rightFromText="181" w:bottomFromText="85" w:vertAnchor="page" w:horzAnchor="margin" w:tblpY="14116"/>
        <w:tblOverlap w:val="never"/>
        <w:tblW w:w="0" w:type="auto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4395"/>
        <w:gridCol w:w="4409"/>
      </w:tblGrid>
      <w:tr w:rsidR="00F13692" w:rsidRPr="00F13692" w:rsidTr="001F7E91">
        <w:trPr>
          <w:trHeight w:val="747"/>
        </w:trPr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243D83" w:rsidRDefault="00747758" w:rsidP="001F7E91">
            <w:pPr>
              <w:spacing w:afterLines="50" w:after="217" w:line="480" w:lineRule="exact"/>
              <w:ind w:firstLineChars="50" w:firstLine="152"/>
              <w:contextualSpacing/>
              <w:jc w:val="left"/>
              <w:rPr>
                <w:rFonts w:ascii="Times New Roman"/>
                <w:spacing w:val="12"/>
                <w:sz w:val="28"/>
                <w:szCs w:val="28"/>
              </w:rPr>
            </w:pPr>
            <w:r>
              <w:rPr>
                <w:rFonts w:ascii="Times New Roman" w:hint="eastAsia"/>
                <w:spacing w:val="12"/>
                <w:sz w:val="28"/>
                <w:szCs w:val="28"/>
              </w:rPr>
              <w:t>东莞理工学院党委办公室</w:t>
            </w:r>
          </w:p>
        </w:tc>
        <w:tc>
          <w:tcPr>
            <w:tcW w:w="4409" w:type="dxa"/>
            <w:tcMar>
              <w:right w:w="198" w:type="dxa"/>
            </w:tcMar>
            <w:vAlign w:val="center"/>
          </w:tcPr>
          <w:p w:rsidR="00243D83" w:rsidRDefault="00747758" w:rsidP="001F7E91">
            <w:pPr>
              <w:wordWrap w:val="0"/>
              <w:spacing w:afterLines="50" w:after="217" w:line="480" w:lineRule="exact"/>
              <w:ind w:firstLineChars="50" w:firstLine="152"/>
              <w:contextualSpacing/>
              <w:jc w:val="right"/>
              <w:rPr>
                <w:rFonts w:ascii="Times New Roman"/>
                <w:spacing w:val="12"/>
                <w:sz w:val="28"/>
                <w:szCs w:val="28"/>
              </w:rPr>
            </w:pPr>
            <w:r>
              <w:rPr>
                <w:rFonts w:ascii="Times New Roman"/>
                <w:spacing w:val="12"/>
                <w:sz w:val="28"/>
                <w:szCs w:val="28"/>
              </w:rPr>
              <w:t>2015</w:t>
            </w:r>
            <w:r>
              <w:rPr>
                <w:rFonts w:ascii="Times New Roman" w:hint="eastAsia"/>
                <w:spacing w:val="12"/>
                <w:sz w:val="28"/>
                <w:szCs w:val="28"/>
              </w:rPr>
              <w:t>年</w:t>
            </w:r>
            <w:r>
              <w:rPr>
                <w:rFonts w:ascii="Times New Roman"/>
                <w:spacing w:val="12"/>
                <w:sz w:val="28"/>
                <w:szCs w:val="28"/>
              </w:rPr>
              <w:t>9</w:t>
            </w:r>
            <w:r>
              <w:rPr>
                <w:rFonts w:ascii="Times New Roman" w:hint="eastAsia"/>
                <w:spacing w:val="12"/>
                <w:sz w:val="28"/>
                <w:szCs w:val="28"/>
              </w:rPr>
              <w:t>月</w:t>
            </w:r>
            <w:r>
              <w:rPr>
                <w:rFonts w:ascii="Times New Roman"/>
                <w:spacing w:val="12"/>
                <w:sz w:val="28"/>
                <w:szCs w:val="28"/>
              </w:rPr>
              <w:t>8</w:t>
            </w:r>
            <w:r>
              <w:rPr>
                <w:rFonts w:ascii="Times New Roman" w:hint="eastAsia"/>
                <w:spacing w:val="12"/>
                <w:sz w:val="28"/>
                <w:szCs w:val="28"/>
              </w:rPr>
              <w:t>日印发</w:t>
            </w:r>
          </w:p>
        </w:tc>
      </w:tr>
    </w:tbl>
    <w:p w:rsidR="00EC33C7" w:rsidRPr="001F7E91" w:rsidRDefault="00EC33C7">
      <w:pPr>
        <w:rPr>
          <w:rFonts w:ascii="Times New Roman"/>
        </w:rPr>
      </w:pPr>
    </w:p>
    <w:sectPr w:rsidR="00EC33C7" w:rsidRPr="001F7E91" w:rsidSect="001F7E91">
      <w:footerReference w:type="even" r:id="rId10"/>
      <w:footerReference w:type="default" r:id="rId11"/>
      <w:pgSz w:w="11906" w:h="16838" w:code="9"/>
      <w:pgMar w:top="2098" w:right="1531" w:bottom="1701" w:left="1531" w:header="851" w:footer="1418" w:gutter="0"/>
      <w:pgNumType w:fmt="numberInDash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832" w:rsidRDefault="00655832" w:rsidP="00EC33C7">
      <w:r>
        <w:separator/>
      </w:r>
    </w:p>
  </w:endnote>
  <w:endnote w:type="continuationSeparator" w:id="0">
    <w:p w:rsidR="00655832" w:rsidRDefault="00655832" w:rsidP="00EC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康简标题宋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NEU-BZ-S92">
    <w:altName w:val="Arial Unicode MS"/>
    <w:charset w:val="86"/>
    <w:family w:val="roman"/>
    <w:pitch w:val="variable"/>
    <w:sig w:usb0="E00002FF" w:usb1="5BCFECFE" w:usb2="05000016" w:usb3="00000000" w:csb0="003E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美黑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82567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EC33C7" w:rsidRPr="001F7E91" w:rsidRDefault="00D32825"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 w:rsidRPr="001F7E91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1F7E91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1F7E91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F7E91" w:rsidRPr="001F7E9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1F7E91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 w:rsidRPr="001F7E91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8256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D32825" w:rsidRPr="001F7E91" w:rsidRDefault="00D32825" w:rsidP="001F7E91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1F7E91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1F7E91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1F7E91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F7E91" w:rsidRPr="001F7E9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1F7E91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 w:rsidRPr="001F7E91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832" w:rsidRDefault="00655832" w:rsidP="00EC33C7">
      <w:r>
        <w:separator/>
      </w:r>
    </w:p>
  </w:footnote>
  <w:footnote w:type="continuationSeparator" w:id="0">
    <w:p w:rsidR="00655832" w:rsidRDefault="00655832" w:rsidP="00EC3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rW10QYveprhRceOZGAQy2LQc584=" w:salt="uNVRqOUivz5FAh97MXMCog==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16E0"/>
    <w:rsid w:val="00071FE8"/>
    <w:rsid w:val="001D1F8F"/>
    <w:rsid w:val="001F7E91"/>
    <w:rsid w:val="00230E3E"/>
    <w:rsid w:val="00243D83"/>
    <w:rsid w:val="002C7DB5"/>
    <w:rsid w:val="003A01AA"/>
    <w:rsid w:val="005128CB"/>
    <w:rsid w:val="00522B75"/>
    <w:rsid w:val="00655832"/>
    <w:rsid w:val="00694641"/>
    <w:rsid w:val="006B7104"/>
    <w:rsid w:val="00747758"/>
    <w:rsid w:val="008F23D9"/>
    <w:rsid w:val="00940382"/>
    <w:rsid w:val="00977C96"/>
    <w:rsid w:val="00A316E0"/>
    <w:rsid w:val="00B116DF"/>
    <w:rsid w:val="00C42269"/>
    <w:rsid w:val="00C94030"/>
    <w:rsid w:val="00D15293"/>
    <w:rsid w:val="00D30926"/>
    <w:rsid w:val="00D31AF8"/>
    <w:rsid w:val="00D32825"/>
    <w:rsid w:val="00D46B3C"/>
    <w:rsid w:val="00D70496"/>
    <w:rsid w:val="00DA7518"/>
    <w:rsid w:val="00DC680A"/>
    <w:rsid w:val="00E31334"/>
    <w:rsid w:val="00EC33C7"/>
    <w:rsid w:val="00F13692"/>
    <w:rsid w:val="00F7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E0"/>
    <w:pPr>
      <w:widowControl w:val="0"/>
      <w:jc w:val="both"/>
    </w:pPr>
    <w:rPr>
      <w:rFonts w:ascii="仿宋_GB2312" w:eastAsia="仿宋_GB2312" w:hAnsi="Times New Roman" w:cs="Times New Roman"/>
      <w:color w:val="000000"/>
      <w:kern w:val="0"/>
      <w:sz w:val="32"/>
      <w:szCs w:val="24"/>
    </w:rPr>
  </w:style>
  <w:style w:type="paragraph" w:styleId="2">
    <w:name w:val="heading 2"/>
    <w:aliases w:val="标题：办公室文件头"/>
    <w:next w:val="a"/>
    <w:link w:val="2Char"/>
    <w:qFormat/>
    <w:rsid w:val="00230E3E"/>
    <w:pPr>
      <w:keepNext/>
      <w:keepLines/>
      <w:autoSpaceDE w:val="0"/>
      <w:autoSpaceDN w:val="0"/>
      <w:jc w:val="distribute"/>
      <w:outlineLvl w:val="1"/>
    </w:pPr>
    <w:rPr>
      <w:rFonts w:ascii="Times New Roman" w:eastAsia="华康简标题宋" w:hAnsi="Times New Roman" w:cs="Times New Roman"/>
      <w:bCs/>
      <w:color w:val="FF0000"/>
      <w:w w:val="70"/>
      <w:kern w:val="0"/>
      <w:sz w:val="11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A316E0"/>
    <w:pPr>
      <w:widowControl/>
    </w:pPr>
    <w:rPr>
      <w:rFonts w:ascii="Times New Roman" w:eastAsia="宋体"/>
      <w:color w:val="auto"/>
      <w:sz w:val="21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977C9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7C96"/>
    <w:rPr>
      <w:rFonts w:ascii="仿宋_GB2312" w:eastAsia="仿宋_GB2312" w:hAnsi="Times New Roman" w:cs="Times New Roman"/>
      <w:color w:val="000000"/>
      <w:kern w:val="0"/>
      <w:sz w:val="18"/>
      <w:szCs w:val="18"/>
    </w:rPr>
  </w:style>
  <w:style w:type="character" w:customStyle="1" w:styleId="2Char">
    <w:name w:val="标题 2 Char"/>
    <w:aliases w:val="标题：办公室文件头 Char"/>
    <w:basedOn w:val="a0"/>
    <w:link w:val="2"/>
    <w:rsid w:val="00230E3E"/>
    <w:rPr>
      <w:rFonts w:ascii="Times New Roman" w:eastAsia="华康简标题宋" w:hAnsi="Times New Roman" w:cs="Times New Roman"/>
      <w:bCs/>
      <w:color w:val="FF0000"/>
      <w:w w:val="70"/>
      <w:kern w:val="0"/>
      <w:sz w:val="11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EC3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C33C7"/>
    <w:rPr>
      <w:rFonts w:ascii="仿宋_GB2312" w:eastAsia="仿宋_GB2312" w:hAnsi="Times New Roman" w:cs="Times New Roman"/>
      <w:color w:val="000000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C3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C33C7"/>
    <w:rPr>
      <w:rFonts w:ascii="仿宋_GB2312" w:eastAsia="仿宋_GB2312" w:hAnsi="Times New Roman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F2D61-DC6F-4266-9945-FC88E8CD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1111</Characters>
  <Application>Microsoft Office Word</Application>
  <DocSecurity>8</DocSecurity>
  <Lines>9</Lines>
  <Paragraphs>2</Paragraphs>
  <ScaleCrop>false</ScaleCrop>
  <Company>Chinese ORG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苗青</dc:creator>
  <cp:keywords/>
  <dc:description/>
  <cp:lastModifiedBy>宣传部</cp:lastModifiedBy>
  <cp:revision>6</cp:revision>
  <dcterms:created xsi:type="dcterms:W3CDTF">2015-09-08T08:33:00Z</dcterms:created>
  <dcterms:modified xsi:type="dcterms:W3CDTF">2015-09-09T14:23:00Z</dcterms:modified>
</cp:coreProperties>
</file>